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BAF08">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788CB68F">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270C3737">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3E5D3D9C">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06F98CE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14</w:t>
      </w:r>
      <w:r>
        <w:rPr>
          <w:rFonts w:hint="eastAsia" w:ascii="仿宋_GB2312" w:hAnsi="仿宋_GB2312" w:eastAsia="仿宋_GB2312" w:cs="仿宋_GB2312"/>
          <w:sz w:val="32"/>
          <w:szCs w:val="32"/>
        </w:rPr>
        <w:t>号</w:t>
      </w:r>
    </w:p>
    <w:p w14:paraId="1ED3D420">
      <w:pPr>
        <w:pStyle w:val="2"/>
      </w:pPr>
    </w:p>
    <w:p w14:paraId="03DBC7E9">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7E918D0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128DB86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五</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会议第</w:t>
      </w:r>
      <w:r>
        <w:rPr>
          <w:rFonts w:hint="eastAsia" w:ascii="方正小标宋简体" w:hAnsi="方正小标宋简体" w:eastAsia="方正小标宋简体" w:cs="方正小标宋简体"/>
          <w:sz w:val="44"/>
          <w:szCs w:val="44"/>
          <w:lang w:val="en-US" w:eastAsia="zh-CN"/>
        </w:rPr>
        <w:t>110</w:t>
      </w:r>
      <w:r>
        <w:rPr>
          <w:rFonts w:hint="eastAsia" w:ascii="Calibri" w:hAnsi="Calibri" w:eastAsia="方正小标宋简体" w:cs="Times New Roman"/>
          <w:sz w:val="44"/>
          <w:szCs w:val="44"/>
        </w:rPr>
        <w:t>号建议的答复</w:t>
      </w:r>
    </w:p>
    <w:p w14:paraId="3F31623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5272BF61">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lang w:eastAsia="zh-CN"/>
        </w:rPr>
      </w:pPr>
      <w:r>
        <w:rPr>
          <w:rFonts w:hint="eastAsia" w:ascii="仿宋_GB2312" w:eastAsia="仿宋_GB2312"/>
          <w:sz w:val="32"/>
          <w:lang w:val="en-US" w:eastAsia="zh-CN"/>
        </w:rPr>
        <w:t>姜武等</w:t>
      </w:r>
      <w:r>
        <w:rPr>
          <w:rFonts w:hint="eastAsia" w:ascii="仿宋_GB2312" w:eastAsia="仿宋_GB2312"/>
          <w:sz w:val="32"/>
          <w:lang w:eastAsia="zh-CN"/>
        </w:rPr>
        <w:t>代表：</w:t>
      </w:r>
    </w:p>
    <w:p w14:paraId="20F82A2B">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您</w:t>
      </w:r>
      <w:r>
        <w:rPr>
          <w:rFonts w:hint="eastAsia" w:ascii="仿宋_GB2312" w:eastAsia="仿宋_GB2312"/>
          <w:sz w:val="32"/>
          <w:lang w:eastAsia="zh-CN"/>
        </w:rPr>
        <w:t>们</w:t>
      </w:r>
      <w:r>
        <w:rPr>
          <w:rFonts w:hint="eastAsia" w:ascii="仿宋_GB2312" w:eastAsia="仿宋_GB2312"/>
          <w:sz w:val="32"/>
        </w:rPr>
        <w:t>提出的关于</w:t>
      </w:r>
      <w:r>
        <w:rPr>
          <w:rFonts w:hint="eastAsia" w:eastAsia="仿宋_GB2312"/>
          <w:sz w:val="32"/>
          <w:szCs w:val="32"/>
        </w:rPr>
        <w:t>“</w:t>
      </w:r>
      <w:r>
        <w:rPr>
          <w:rFonts w:hint="eastAsia" w:eastAsia="仿宋_GB2312"/>
          <w:sz w:val="32"/>
          <w:szCs w:val="32"/>
          <w:lang w:val="en-US" w:eastAsia="zh-CN"/>
        </w:rPr>
        <w:t>加强县城物业管理能力</w:t>
      </w:r>
      <w:r>
        <w:rPr>
          <w:rFonts w:hint="eastAsia" w:eastAsia="仿宋_GB2312"/>
          <w:sz w:val="32"/>
          <w:szCs w:val="32"/>
        </w:rPr>
        <w:t>”</w:t>
      </w:r>
      <w:r>
        <w:rPr>
          <w:rFonts w:hint="eastAsia" w:ascii="仿宋_GB2312" w:eastAsia="仿宋_GB2312"/>
          <w:sz w:val="32"/>
        </w:rPr>
        <w:t>的建议收悉，现答复如下：</w:t>
      </w:r>
    </w:p>
    <w:p w14:paraId="360AB0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lang w:eastAsia="zh-CN"/>
        </w:rPr>
      </w:pPr>
      <w:r>
        <w:rPr>
          <w:rFonts w:hint="eastAsia" w:ascii="仿宋_GB2312" w:eastAsia="仿宋_GB2312"/>
          <w:sz w:val="32"/>
          <w:lang w:eastAsia="zh-CN"/>
        </w:rPr>
        <w:t>我局对此高度重视，一方面，要求锦鸿物业高度重视金色阳光小区安防建设，迅速启动监控设备安装工作，已由物业企业出资</w:t>
      </w:r>
      <w:r>
        <w:rPr>
          <w:rFonts w:hint="eastAsia" w:ascii="仿宋_GB2312" w:eastAsia="仿宋_GB2312"/>
          <w:sz w:val="32"/>
          <w:lang w:val="en-US" w:eastAsia="zh-CN"/>
        </w:rPr>
        <w:t>82000余元，</w:t>
      </w:r>
      <w:r>
        <w:rPr>
          <w:rFonts w:hint="eastAsia" w:ascii="仿宋_GB2312" w:eastAsia="仿宋_GB2312"/>
          <w:sz w:val="32"/>
          <w:lang w:eastAsia="zh-CN"/>
        </w:rPr>
        <w:t>在小区主要出入口、楼栋单元门、电梯等重点位置完成150+个监控摄像头画面的安装工作，目前正对小区其余区域进行监控补点安装；要求各物业企业对服务小区内无法正常使用的监控设备进行全面排查，查明损坏原因，督促物业公司建立健全监控设备的日常维护保养制度，定期对监控设备进行检查、调试和维护，确保监控设备正常运行。另一方面，因监控属于公共设施设备，对于大面积监控损坏，修复金额过高的小区，要求物业企业启动维修资金程序，按程序申请维修资金修复。</w:t>
      </w:r>
    </w:p>
    <w:p w14:paraId="3FBC8C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sz w:val="32"/>
          <w:lang w:val="en-US" w:eastAsia="zh-CN"/>
        </w:rPr>
      </w:pPr>
      <w:r>
        <w:rPr>
          <w:rFonts w:hint="eastAsia" w:ascii="仿宋_GB2312" w:eastAsia="仿宋_GB2312"/>
          <w:sz w:val="32"/>
          <w:lang w:eastAsia="zh-CN"/>
        </w:rPr>
        <w:t>在今后的工作中，我局将进一步加强对全县小区物业管理工作的监督检查，不断完善相关管理制度，提高物业管理服务水平，切实保障居民的合法权益。</w:t>
      </w:r>
    </w:p>
    <w:p w14:paraId="4001B1B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73544385">
      <w:pPr>
        <w:keepNext w:val="0"/>
        <w:keepLines w:val="0"/>
        <w:pageBreakBefore w:val="0"/>
        <w:kinsoku/>
        <w:wordWrap/>
        <w:topLinePunct w:val="0"/>
        <w:autoSpaceDE/>
        <w:autoSpaceDN/>
        <w:bidi w:val="0"/>
        <w:spacing w:line="560" w:lineRule="exact"/>
        <w:ind w:firstLine="4480" w:firstLineChars="1400"/>
        <w:textAlignment w:val="auto"/>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滦平县住房和城乡建设局</w:t>
      </w:r>
    </w:p>
    <w:p w14:paraId="6EE1E23A">
      <w:pPr>
        <w:keepNext w:val="0"/>
        <w:keepLines w:val="0"/>
        <w:pageBreakBefore w:val="0"/>
        <w:kinsoku/>
        <w:wordWrap/>
        <w:topLinePunct w:val="0"/>
        <w:autoSpaceDE/>
        <w:autoSpaceDN/>
        <w:bidi w:val="0"/>
        <w:spacing w:line="560" w:lineRule="exact"/>
        <w:ind w:firstLine="5120" w:firstLineChars="1600"/>
        <w:textAlignment w:val="auto"/>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2025年6月25日</w:t>
      </w:r>
    </w:p>
    <w:p w14:paraId="03860101">
      <w:pPr>
        <w:keepNext w:val="0"/>
        <w:keepLines w:val="0"/>
        <w:pageBreakBefore w:val="0"/>
        <w:widowControl w:val="0"/>
        <w:kinsoku/>
        <w:wordWrap w:val="0"/>
        <w:overflowPunct/>
        <w:topLinePunct w:val="0"/>
        <w:autoSpaceDE/>
        <w:autoSpaceDN/>
        <w:bidi w:val="0"/>
        <w:adjustRightInd/>
        <w:snapToGrid/>
        <w:spacing w:line="576" w:lineRule="exact"/>
        <w:ind w:firstLine="5760"/>
        <w:jc w:val="right"/>
        <w:textAlignment w:val="auto"/>
        <w:rPr>
          <w:rFonts w:hint="default" w:ascii="仿宋_GB2312" w:eastAsia="仿宋_GB2312"/>
          <w:sz w:val="32"/>
          <w:lang w:val="en-US" w:eastAsia="zh-CN"/>
        </w:rPr>
      </w:pPr>
      <w:r>
        <w:rPr>
          <w:rFonts w:hint="eastAsia" w:ascii="仿宋_GB2312" w:eastAsia="仿宋_GB2312"/>
          <w:sz w:val="32"/>
          <w:lang w:val="en-US" w:eastAsia="zh-CN"/>
        </w:rPr>
        <w:t xml:space="preserve">  </w:t>
      </w:r>
    </w:p>
    <w:p w14:paraId="67DB8DEF">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p>
    <w:p w14:paraId="4C9101D0"/>
    <w:p w14:paraId="1A52D66D"/>
    <w:p w14:paraId="0D434B2D"/>
    <w:p w14:paraId="1C5EE2D9"/>
    <w:p w14:paraId="1491BD45"/>
    <w:p w14:paraId="19478D81"/>
    <w:p w14:paraId="5A4A0DA2"/>
    <w:p w14:paraId="346004FF">
      <w:bookmarkStart w:id="0" w:name="_GoBack"/>
      <w:bookmarkEnd w:id="0"/>
    </w:p>
    <w:p w14:paraId="03091A83"/>
    <w:p w14:paraId="030D4F30"/>
    <w:p w14:paraId="713C5915"/>
    <w:p w14:paraId="7742A5C3"/>
    <w:p w14:paraId="405D64F4"/>
    <w:p w14:paraId="0A4F506E"/>
    <w:p w14:paraId="741E51BC"/>
    <w:p w14:paraId="5357D822"/>
    <w:p w14:paraId="4E36927B"/>
    <w:p w14:paraId="09D8694C">
      <w:pPr>
        <w:pStyle w:val="2"/>
      </w:pPr>
    </w:p>
    <w:p w14:paraId="59CB876C">
      <w:pPr>
        <w:pStyle w:val="3"/>
      </w:pPr>
    </w:p>
    <w:p w14:paraId="3DA308E5"/>
    <w:p w14:paraId="58791028">
      <w:pPr>
        <w:pStyle w:val="2"/>
      </w:pPr>
    </w:p>
    <w:p w14:paraId="49E03F3F">
      <w:pPr>
        <w:pStyle w:val="3"/>
      </w:pPr>
    </w:p>
    <w:p w14:paraId="6CDE2B42"/>
    <w:p w14:paraId="686C33DC"/>
    <w:p w14:paraId="65FAB22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领导签发：</w:t>
      </w:r>
    </w:p>
    <w:p w14:paraId="4617E3E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联系人及电话：</w:t>
      </w:r>
      <w:r>
        <w:rPr>
          <w:rFonts w:hint="eastAsia" w:ascii="仿宋_GB2312" w:eastAsia="仿宋_GB2312"/>
          <w:sz w:val="32"/>
          <w:lang w:eastAsia="zh-CN"/>
        </w:rPr>
        <w:t>邓岩</w:t>
      </w:r>
      <w:r>
        <w:rPr>
          <w:rFonts w:hint="eastAsia" w:ascii="仿宋_GB2312" w:eastAsia="仿宋_GB2312"/>
          <w:sz w:val="32"/>
          <w:lang w:val="en-US" w:eastAsia="zh-CN"/>
        </w:rPr>
        <w:t xml:space="preserve">  0314-8589605</w:t>
      </w:r>
    </w:p>
    <w:p w14:paraId="2EA83B8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eastAsia="仿宋_GB2312"/>
          <w:sz w:val="32"/>
        </w:rPr>
      </w:pPr>
      <w:r>
        <w:rPr>
          <w:rFonts w:hint="eastAsia" w:ascii="仿宋_GB2312" w:eastAsia="仿宋_GB2312"/>
          <w:sz w:val="32"/>
        </w:rPr>
        <w:t>抄报：县人大选举任免代表工作委员会、县政府办公室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09A249F-880C-4FEE-ADE8-5F48EFC0C339}"/>
  </w:font>
  <w:font w:name="仿宋_GB2312">
    <w:panose1 w:val="02010609030101010101"/>
    <w:charset w:val="86"/>
    <w:family w:val="modern"/>
    <w:pitch w:val="default"/>
    <w:sig w:usb0="00000001" w:usb1="080E0000" w:usb2="00000000" w:usb3="00000000" w:csb0="00040000" w:csb1="00000000"/>
    <w:embedRegular r:id="rId2" w:fontKey="{CA293BCD-6FFA-4D6B-9AF3-0919B008F761}"/>
  </w:font>
  <w:font w:name="方正小标宋简体">
    <w:panose1 w:val="02000000000000000000"/>
    <w:charset w:val="86"/>
    <w:family w:val="auto"/>
    <w:pitch w:val="default"/>
    <w:sig w:usb0="00000001" w:usb1="080E0000" w:usb2="00000000" w:usb3="00000000" w:csb0="00040000" w:csb1="00000000"/>
    <w:embedRegular r:id="rId3" w:fontKey="{7740C2B8-1720-4C9B-8319-467C4EC2D4B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AC5047"/>
    <w:rsid w:val="1CAD6045"/>
    <w:rsid w:val="1D9824FE"/>
    <w:rsid w:val="3F8E61B4"/>
    <w:rsid w:val="4EAB629D"/>
    <w:rsid w:val="571827A1"/>
    <w:rsid w:val="5C25514A"/>
    <w:rsid w:val="62AC5047"/>
    <w:rsid w:val="7A9D0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499</Words>
  <Characters>527</Characters>
  <Lines>0</Lines>
  <Paragraphs>0</Paragraphs>
  <TotalTime>0</TotalTime>
  <ScaleCrop>false</ScaleCrop>
  <LinksUpToDate>false</LinksUpToDate>
  <CharactersWithSpaces>571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2025-06-25T07:50:00Z</dcterms:created>
  <dc:creator>Administrator</dc:creator>
  <cp:lastModifiedBy>张云鹏</cp:lastModifiedBy>
  <cp:lastPrinted>2025-07-30T03:02:48Z</cp:lastPrinted>
  <dcterms:modified xsi:type="dcterms:W3CDTF">2025-07-30T03:05:43Z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85382C2DE9324918B23D45FA6CFA283A_11</vt:lpwstr>
  </property>
  <property fmtid="{D5CDD505-2E9C-101B-9397-08002B2CF9AE}" pid="4" name="KSOTemplateDocerSaveRecord">
    <vt:lpwstr>eyJoZGlkIjoiYWMwZjE3NWRiNGY2NjM3ZDc5YjVmMDViYjgyOTgwMTYiLCJ1c2VySWQiOiIxNjQ2MDUyOTAzIn0=</vt:lpwstr>
  </property>
</Properties>
</file>